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9C06B" w14:textId="4D22C934" w:rsidR="003B2292" w:rsidRDefault="003B2292" w:rsidP="00775673">
      <w:pPr>
        <w:pStyle w:val="Tmima-no"/>
        <w:rPr>
          <w:rStyle w:val="BOLD"/>
          <w:rFonts w:asciiTheme="minorHAnsi" w:hAnsiTheme="minorHAnsi" w:cstheme="minorHAnsi"/>
          <w:color w:val="auto"/>
          <w:sz w:val="26"/>
          <w:szCs w:val="26"/>
        </w:rPr>
      </w:pPr>
      <w:r>
        <w:rPr>
          <w:rStyle w:val="BOLD"/>
          <w:rFonts w:asciiTheme="minorHAnsi" w:hAnsiTheme="minorHAnsi" w:cstheme="minorHAnsi"/>
          <w:noProof/>
          <w:color w:val="auto"/>
          <w:sz w:val="26"/>
          <w:szCs w:val="26"/>
          <w:lang w:eastAsia="el-GR" w:bidi="ar-SA"/>
        </w:rPr>
        <w:drawing>
          <wp:inline distT="0" distB="0" distL="0" distR="0" wp14:anchorId="70C7268A" wp14:editId="1755928F">
            <wp:extent cx="1921954" cy="1973580"/>
            <wp:effectExtent l="0" t="0" r="254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9345" cy="1991438"/>
                    </a:xfrm>
                    <a:prstGeom prst="rect">
                      <a:avLst/>
                    </a:prstGeom>
                    <a:noFill/>
                  </pic:spPr>
                </pic:pic>
              </a:graphicData>
            </a:graphic>
          </wp:inline>
        </w:drawing>
      </w:r>
      <w:r w:rsidR="00F87D68">
        <w:rPr>
          <w:rStyle w:val="BOLD"/>
          <w:rFonts w:asciiTheme="minorHAnsi" w:hAnsiTheme="minorHAnsi" w:cstheme="minorHAnsi"/>
          <w:color w:val="auto"/>
          <w:sz w:val="26"/>
          <w:szCs w:val="26"/>
        </w:rPr>
        <w:br/>
      </w:r>
    </w:p>
    <w:p w14:paraId="18433F72" w14:textId="77777777" w:rsidR="003B2292" w:rsidRDefault="003B2292" w:rsidP="00775673">
      <w:pPr>
        <w:pStyle w:val="Tmima-no"/>
        <w:rPr>
          <w:rStyle w:val="BOLD"/>
          <w:rFonts w:asciiTheme="minorHAnsi" w:hAnsiTheme="minorHAnsi" w:cstheme="minorHAnsi"/>
          <w:color w:val="auto"/>
          <w:sz w:val="26"/>
          <w:szCs w:val="26"/>
        </w:rPr>
      </w:pPr>
    </w:p>
    <w:p w14:paraId="13790195" w14:textId="77777777" w:rsidR="003B2292" w:rsidRDefault="003B2292" w:rsidP="00775673">
      <w:pPr>
        <w:pStyle w:val="Tmima-no"/>
        <w:rPr>
          <w:rStyle w:val="BOLD"/>
          <w:rFonts w:asciiTheme="minorHAnsi" w:hAnsiTheme="minorHAnsi" w:cstheme="minorHAnsi"/>
          <w:color w:val="auto"/>
          <w:sz w:val="26"/>
          <w:szCs w:val="26"/>
        </w:rPr>
      </w:pPr>
      <w:bookmarkStart w:id="0" w:name="_GoBack"/>
      <w:bookmarkEnd w:id="0"/>
    </w:p>
    <w:p w14:paraId="6F10CD13" w14:textId="66E5A85E" w:rsidR="00775673" w:rsidRPr="00D16794" w:rsidRDefault="003B2292" w:rsidP="00775673">
      <w:pPr>
        <w:pStyle w:val="Tmima-no"/>
        <w:rPr>
          <w:rStyle w:val="BOLD"/>
          <w:rFonts w:asciiTheme="minorHAnsi" w:hAnsiTheme="minorHAnsi" w:cstheme="minorHAnsi"/>
          <w:color w:val="auto"/>
          <w:sz w:val="26"/>
          <w:szCs w:val="26"/>
        </w:rPr>
      </w:pPr>
      <w:r>
        <w:rPr>
          <w:rStyle w:val="BOLD"/>
          <w:rFonts w:asciiTheme="minorHAnsi" w:hAnsiTheme="minorHAnsi" w:cstheme="minorHAnsi"/>
          <w:color w:val="auto"/>
          <w:sz w:val="26"/>
          <w:szCs w:val="26"/>
        </w:rPr>
        <w:t>Σταμάτιος Σ. Δρίτσας</w:t>
      </w:r>
    </w:p>
    <w:p w14:paraId="5603A311" w14:textId="21F6D1E1" w:rsidR="00775673" w:rsidRPr="00D16794" w:rsidRDefault="00775673" w:rsidP="00775673">
      <w:pPr>
        <w:pStyle w:val="Bodytext"/>
        <w:spacing w:before="0" w:after="0"/>
        <w:rPr>
          <w:rFonts w:asciiTheme="minorHAnsi" w:hAnsiTheme="minorHAnsi" w:cstheme="minorHAnsi"/>
          <w:color w:val="auto"/>
          <w:sz w:val="18"/>
          <w:szCs w:val="18"/>
        </w:rPr>
      </w:pPr>
    </w:p>
    <w:p w14:paraId="6493A5DB" w14:textId="77777777" w:rsidR="00775673" w:rsidRPr="00D16794" w:rsidRDefault="00775673" w:rsidP="00775673">
      <w:pPr>
        <w:pStyle w:val="Bodytext"/>
        <w:spacing w:before="0" w:after="0"/>
        <w:rPr>
          <w:rFonts w:asciiTheme="minorHAnsi" w:hAnsiTheme="minorHAnsi" w:cstheme="minorHAnsi"/>
          <w:color w:val="auto"/>
          <w:sz w:val="18"/>
          <w:szCs w:val="18"/>
        </w:rPr>
      </w:pPr>
    </w:p>
    <w:p w14:paraId="5717981D" w14:textId="24AEF94A" w:rsidR="00775673" w:rsidRPr="00F87D68" w:rsidRDefault="00775673" w:rsidP="00D16794">
      <w:pPr>
        <w:pStyle w:val="Bodytext"/>
        <w:rPr>
          <w:rFonts w:asciiTheme="minorHAnsi" w:hAnsiTheme="minorHAnsi" w:cstheme="minorHAnsi"/>
          <w:color w:val="auto"/>
          <w:sz w:val="28"/>
          <w:szCs w:val="28"/>
        </w:rPr>
      </w:pPr>
      <w:r w:rsidRPr="00F87D68">
        <w:rPr>
          <w:rFonts w:asciiTheme="minorHAnsi" w:hAnsiTheme="minorHAnsi" w:cstheme="minorHAnsi"/>
          <w:color w:val="auto"/>
          <w:sz w:val="28"/>
          <w:szCs w:val="28"/>
        </w:rPr>
        <w:t xml:space="preserve">Ορκωτός Ελεγκτής Λογιστής, </w:t>
      </w:r>
      <w:r w:rsidR="00D16794" w:rsidRPr="00F87D68">
        <w:rPr>
          <w:rFonts w:asciiTheme="minorHAnsi" w:hAnsiTheme="minorHAnsi" w:cstheme="minorHAnsi"/>
          <w:color w:val="auto"/>
          <w:sz w:val="28"/>
          <w:szCs w:val="28"/>
        </w:rPr>
        <w:t>μ</w:t>
      </w:r>
      <w:r w:rsidRPr="00F87D68">
        <w:rPr>
          <w:rFonts w:asciiTheme="minorHAnsi" w:hAnsiTheme="minorHAnsi" w:cstheme="minorHAnsi"/>
          <w:color w:val="auto"/>
          <w:sz w:val="28"/>
          <w:szCs w:val="28"/>
        </w:rPr>
        <w:t>έλος του Σώ</w:t>
      </w:r>
      <w:r w:rsidR="00D16794" w:rsidRPr="00F87D68">
        <w:rPr>
          <w:rFonts w:asciiTheme="minorHAnsi" w:hAnsiTheme="minorHAnsi" w:cstheme="minorHAnsi"/>
          <w:color w:val="auto"/>
          <w:sz w:val="28"/>
          <w:szCs w:val="28"/>
        </w:rPr>
        <w:t>μ</w:t>
      </w:r>
      <w:r w:rsidRPr="00F87D68">
        <w:rPr>
          <w:rFonts w:asciiTheme="minorHAnsi" w:hAnsiTheme="minorHAnsi" w:cstheme="minorHAnsi"/>
          <w:color w:val="auto"/>
          <w:sz w:val="28"/>
          <w:szCs w:val="28"/>
        </w:rPr>
        <w:t>ατος Ορκωτών Ελεγκτών Λογιστών</w:t>
      </w:r>
      <w:r w:rsidR="00281F82" w:rsidRPr="00F87D68">
        <w:rPr>
          <w:rFonts w:asciiTheme="minorHAnsi" w:hAnsiTheme="minorHAnsi" w:cstheme="minorHAnsi"/>
          <w:color w:val="auto"/>
          <w:sz w:val="28"/>
          <w:szCs w:val="28"/>
        </w:rPr>
        <w:t xml:space="preserve"> και μέλος σε επαγγελματικά ινστιτούτα πιστοποιημένων λογιστών στην Αγγλία και την Αυστραλία.</w:t>
      </w:r>
      <w:r w:rsidR="00F87D68">
        <w:rPr>
          <w:rFonts w:asciiTheme="minorHAnsi" w:hAnsiTheme="minorHAnsi" w:cstheme="minorHAnsi"/>
          <w:color w:val="auto"/>
          <w:sz w:val="28"/>
          <w:szCs w:val="28"/>
        </w:rPr>
        <w:t xml:space="preserve"> Μέλος του Επιστημονικού Συμβουλίου του </w:t>
      </w:r>
      <w:r w:rsidR="00F87D68" w:rsidRPr="00F87D68">
        <w:rPr>
          <w:rFonts w:asciiTheme="minorHAnsi" w:hAnsiTheme="minorHAnsi" w:cstheme="minorHAnsi"/>
          <w:color w:val="auto"/>
          <w:sz w:val="28"/>
          <w:szCs w:val="28"/>
        </w:rPr>
        <w:t>Σώματος Ορκωτών Ελεγκτών Λογιστών</w:t>
      </w:r>
      <w:r w:rsidR="00F87D68">
        <w:rPr>
          <w:rFonts w:asciiTheme="minorHAnsi" w:hAnsiTheme="minorHAnsi" w:cstheme="minorHAnsi"/>
          <w:color w:val="auto"/>
          <w:sz w:val="28"/>
          <w:szCs w:val="28"/>
        </w:rPr>
        <w:t>.</w:t>
      </w:r>
      <w:r w:rsidR="00281F82" w:rsidRPr="00F87D68">
        <w:rPr>
          <w:rFonts w:asciiTheme="minorHAnsi" w:hAnsiTheme="minorHAnsi" w:cstheme="minorHAnsi"/>
          <w:color w:val="auto"/>
          <w:sz w:val="28"/>
          <w:szCs w:val="28"/>
        </w:rPr>
        <w:t xml:space="preserve"> </w:t>
      </w:r>
      <w:r w:rsidR="00F7587F" w:rsidRPr="00F87D68">
        <w:rPr>
          <w:rFonts w:asciiTheme="minorHAnsi" w:hAnsiTheme="minorHAnsi" w:cstheme="minorHAnsi"/>
          <w:color w:val="auto"/>
          <w:sz w:val="28"/>
          <w:szCs w:val="28"/>
        </w:rPr>
        <w:t xml:space="preserve">Πτυχιούχος του Τμήματος Οικονομικών Επιστημών του Πανεπιστημίου του Πειραιά. Διδάκτωρ της Νομικής Σχολής του ΕΚΠΑ, διδάκτωρ του Τμήματος Δημόσιας Διοίκησης του </w:t>
      </w:r>
      <w:proofErr w:type="spellStart"/>
      <w:r w:rsidR="00F7587F" w:rsidRPr="00F87D68">
        <w:rPr>
          <w:rFonts w:asciiTheme="minorHAnsi" w:hAnsiTheme="minorHAnsi" w:cstheme="minorHAnsi"/>
          <w:color w:val="auto"/>
          <w:sz w:val="28"/>
          <w:szCs w:val="28"/>
        </w:rPr>
        <w:t>Παντείου</w:t>
      </w:r>
      <w:proofErr w:type="spellEnd"/>
      <w:r w:rsidR="00F7587F" w:rsidRPr="00F87D68">
        <w:rPr>
          <w:rFonts w:asciiTheme="minorHAnsi" w:hAnsiTheme="minorHAnsi" w:cstheme="minorHAnsi"/>
          <w:color w:val="auto"/>
          <w:sz w:val="28"/>
          <w:szCs w:val="28"/>
        </w:rPr>
        <w:t xml:space="preserve"> Πανεπιστημίου, στο οποίο έχει ολοκληρώσει τις μεταπτυχιακές του σπουδέ</w:t>
      </w:r>
      <w:r w:rsidR="007D77EF" w:rsidRPr="00F87D68">
        <w:rPr>
          <w:rFonts w:asciiTheme="minorHAnsi" w:hAnsiTheme="minorHAnsi" w:cstheme="minorHAnsi"/>
          <w:color w:val="auto"/>
          <w:sz w:val="28"/>
          <w:szCs w:val="28"/>
        </w:rPr>
        <w:t xml:space="preserve">ς με ειδίκευση στη φορολογία και την ελεγκτική, καθώς </w:t>
      </w:r>
      <w:r w:rsidR="00F7587F" w:rsidRPr="00F87D68">
        <w:rPr>
          <w:rFonts w:asciiTheme="minorHAnsi" w:hAnsiTheme="minorHAnsi" w:cstheme="minorHAnsi"/>
          <w:color w:val="auto"/>
          <w:sz w:val="28"/>
          <w:szCs w:val="28"/>
        </w:rPr>
        <w:t xml:space="preserve">και τη μεταδιδακτορική </w:t>
      </w:r>
      <w:r w:rsidR="007D77EF" w:rsidRPr="00F87D68">
        <w:rPr>
          <w:rFonts w:asciiTheme="minorHAnsi" w:hAnsiTheme="minorHAnsi" w:cstheme="minorHAnsi"/>
          <w:color w:val="auto"/>
          <w:sz w:val="28"/>
          <w:szCs w:val="28"/>
        </w:rPr>
        <w:t xml:space="preserve">του </w:t>
      </w:r>
      <w:r w:rsidR="00F7587F" w:rsidRPr="00F87D68">
        <w:rPr>
          <w:rFonts w:asciiTheme="minorHAnsi" w:hAnsiTheme="minorHAnsi" w:cstheme="minorHAnsi"/>
          <w:color w:val="auto"/>
          <w:sz w:val="28"/>
          <w:szCs w:val="28"/>
        </w:rPr>
        <w:t xml:space="preserve">έρευνα. </w:t>
      </w:r>
      <w:r w:rsidR="007D77EF" w:rsidRPr="00F87D68">
        <w:rPr>
          <w:rFonts w:asciiTheme="minorHAnsi" w:hAnsiTheme="minorHAnsi" w:cstheme="minorHAnsi"/>
          <w:color w:val="auto"/>
          <w:sz w:val="28"/>
          <w:szCs w:val="28"/>
        </w:rPr>
        <w:t>Διδάσκει λογιστική και ελεγκτική του ιδιωτικού και του δημόσιου τομέα σε μεταπτυχιακά προγράμματα στο Πανεπιστήμιο Πειραιά και το ΕΚΠΑ, στο οποίο είναι και ακαδημαϊκός υπεύθυνος σε τρία προγράμματα διά βίου μάθησης. Έχει συγγραφικό έργο στο δίκαιο της λογιστικής, τις χρηματοοικονομικές αναφορές και τον έλεγχο των χρηματοοικονομικών καταστάσεων.</w:t>
      </w:r>
      <w:r w:rsidR="00C7513F">
        <w:rPr>
          <w:rFonts w:asciiTheme="minorHAnsi" w:hAnsiTheme="minorHAnsi" w:cstheme="minorHAnsi"/>
          <w:color w:val="auto"/>
          <w:sz w:val="28"/>
          <w:szCs w:val="28"/>
        </w:rPr>
        <w:t xml:space="preserve"> </w:t>
      </w:r>
    </w:p>
    <w:p w14:paraId="3F33649B" w14:textId="77777777" w:rsidR="00775673" w:rsidRPr="00D16794" w:rsidRDefault="00775673" w:rsidP="00775673">
      <w:pPr>
        <w:pStyle w:val="Bodytext"/>
        <w:spacing w:before="0" w:after="0"/>
        <w:rPr>
          <w:rFonts w:asciiTheme="minorHAnsi" w:hAnsiTheme="minorHAnsi" w:cstheme="minorHAnsi"/>
          <w:color w:val="auto"/>
          <w:sz w:val="18"/>
          <w:szCs w:val="18"/>
        </w:rPr>
      </w:pPr>
    </w:p>
    <w:p w14:paraId="31A76082" w14:textId="77777777" w:rsidR="00775673" w:rsidRPr="00D16794" w:rsidRDefault="00775673" w:rsidP="00775673">
      <w:pPr>
        <w:pStyle w:val="Bodytext"/>
        <w:spacing w:before="0" w:after="0"/>
        <w:rPr>
          <w:rFonts w:asciiTheme="minorHAnsi" w:hAnsiTheme="minorHAnsi" w:cstheme="minorHAnsi"/>
          <w:color w:val="auto"/>
          <w:sz w:val="18"/>
          <w:szCs w:val="18"/>
        </w:rPr>
      </w:pPr>
    </w:p>
    <w:p w14:paraId="45FD76B2" w14:textId="77777777" w:rsidR="00775673" w:rsidRPr="00D16794" w:rsidRDefault="00775673" w:rsidP="00775673">
      <w:pPr>
        <w:pStyle w:val="Bodytext"/>
        <w:spacing w:before="0" w:after="0"/>
        <w:rPr>
          <w:rFonts w:asciiTheme="minorHAnsi" w:hAnsiTheme="minorHAnsi" w:cstheme="minorHAnsi"/>
          <w:color w:val="auto"/>
          <w:sz w:val="18"/>
          <w:szCs w:val="18"/>
        </w:rPr>
      </w:pPr>
    </w:p>
    <w:p w14:paraId="00A32A81" w14:textId="0D0DFAAA" w:rsidR="000E776F" w:rsidRPr="00D16794" w:rsidRDefault="000E776F" w:rsidP="00D16794">
      <w:pPr>
        <w:rPr>
          <w:rFonts w:cstheme="minorHAnsi"/>
          <w:lang w:val="el-GR"/>
        </w:rPr>
      </w:pPr>
    </w:p>
    <w:sectPr w:rsidR="000E776F" w:rsidRPr="00D16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Soft Pro Medium">
    <w:panose1 w:val="00000000000000000000"/>
    <w:charset w:val="00"/>
    <w:family w:val="auto"/>
    <w:notTrueType/>
    <w:pitch w:val="default"/>
    <w:sig w:usb0="00000003" w:usb1="00000000" w:usb2="00000000" w:usb3="00000000" w:csb0="00000001" w:csb1="00000000"/>
  </w:font>
  <w:font w:name="PFIndex">
    <w:charset w:val="00"/>
    <w:family w:val="auto"/>
    <w:pitch w:val="variable"/>
    <w:sig w:usb0="8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73"/>
    <w:rsid w:val="00084C23"/>
    <w:rsid w:val="000E776F"/>
    <w:rsid w:val="00135CFB"/>
    <w:rsid w:val="00281F82"/>
    <w:rsid w:val="003B2292"/>
    <w:rsid w:val="00775673"/>
    <w:rsid w:val="007D77EF"/>
    <w:rsid w:val="00C7513F"/>
    <w:rsid w:val="00D16794"/>
    <w:rsid w:val="00F7587F"/>
    <w:rsid w:val="00F87D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D946"/>
  <w15:chartTrackingRefBased/>
  <w15:docId w15:val="{192ED4AC-E84A-44A2-904A-A08844DD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775673"/>
    <w:pPr>
      <w:autoSpaceDE w:val="0"/>
      <w:autoSpaceDN w:val="0"/>
      <w:bidi/>
      <w:adjustRightInd w:val="0"/>
      <w:spacing w:after="0" w:line="288" w:lineRule="auto"/>
      <w:textAlignment w:val="center"/>
    </w:pPr>
    <w:rPr>
      <w:rFonts w:ascii="WinSoft Pro Medium" w:hAnsi="WinSoft Pro Medium" w:cs="WinSoft Pro Medium"/>
      <w:color w:val="000000"/>
      <w:kern w:val="0"/>
      <w:sz w:val="24"/>
      <w:szCs w:val="24"/>
      <w:lang w:bidi="ar-YE"/>
    </w:rPr>
  </w:style>
  <w:style w:type="paragraph" w:customStyle="1" w:styleId="Tmima-no">
    <w:name w:val="Tmima-no"/>
    <w:basedOn w:val="NoParagraphStyle"/>
    <w:uiPriority w:val="99"/>
    <w:rsid w:val="00775673"/>
    <w:pPr>
      <w:bidi w:val="0"/>
      <w:spacing w:before="45" w:line="290" w:lineRule="atLeast"/>
      <w:jc w:val="center"/>
      <w:textAlignment w:val="baseline"/>
    </w:pPr>
    <w:rPr>
      <w:rFonts w:ascii="PFIndex" w:hAnsi="PFIndex" w:cs="PFIndex"/>
      <w:color w:val="00FFFF"/>
      <w:sz w:val="25"/>
      <w:szCs w:val="25"/>
      <w:lang w:val="el-GR" w:bidi="he-IL"/>
    </w:rPr>
  </w:style>
  <w:style w:type="paragraph" w:customStyle="1" w:styleId="Bodytext">
    <w:name w:val="Body_text"/>
    <w:basedOn w:val="NoParagraphStyle"/>
    <w:uiPriority w:val="99"/>
    <w:rsid w:val="00775673"/>
    <w:pPr>
      <w:bidi w:val="0"/>
      <w:spacing w:before="40" w:after="40" w:line="250" w:lineRule="atLeast"/>
      <w:jc w:val="both"/>
      <w:textAlignment w:val="baseline"/>
    </w:pPr>
    <w:rPr>
      <w:rFonts w:ascii="PFIndex" w:hAnsi="PFIndex" w:cs="PFIndex"/>
      <w:spacing w:val="1"/>
      <w:sz w:val="20"/>
      <w:szCs w:val="20"/>
      <w:lang w:val="el-GR" w:bidi="he-IL"/>
    </w:rPr>
  </w:style>
  <w:style w:type="character" w:customStyle="1" w:styleId="BOLD">
    <w:name w:val="BOLD"/>
    <w:uiPriority w:val="99"/>
    <w:rsid w:val="00775673"/>
    <w:rPr>
      <w:b/>
      <w:bCs/>
    </w:rPr>
  </w:style>
  <w:style w:type="character" w:customStyle="1" w:styleId="Body-textbold">
    <w:name w:val="Body-text_bold"/>
    <w:uiPriority w:val="99"/>
    <w:rsid w:val="00775673"/>
    <w:rPr>
      <w:rFonts w:ascii="PFIndex" w:hAnsi="PFIndex" w:cs="PFIndex"/>
      <w:b/>
      <w:bCs/>
      <w:spacing w:val="-5"/>
      <w:w w:val="100"/>
      <w:position w:val="0"/>
      <w:sz w:val="21"/>
      <w:szCs w:val="21"/>
      <w:u w:val="none"/>
      <w:vertAlign w:val="baseline"/>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799</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Χαραλαμπάκη Θεώνη</dc:creator>
  <cp:keywords/>
  <dc:description/>
  <cp:lastModifiedBy>Stamatis Dritsas</cp:lastModifiedBy>
  <cp:revision>5</cp:revision>
  <dcterms:created xsi:type="dcterms:W3CDTF">2024-01-25T14:14:00Z</dcterms:created>
  <dcterms:modified xsi:type="dcterms:W3CDTF">2024-09-17T09:46:00Z</dcterms:modified>
</cp:coreProperties>
</file>